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A43F6" w:rsidRPr="00FA43F6" w:rsidRDefault="00FA43F6" w:rsidP="00FA43F6">
      <w:pPr>
        <w:pStyle w:val="Default"/>
        <w:jc w:val="center"/>
        <w:rPr>
          <w:rFonts w:ascii="ARハイカラＰＯＰ体H" w:eastAsia="ARハイカラＰＯＰ体H"/>
          <w:sz w:val="48"/>
          <w:szCs w:val="48"/>
        </w:rPr>
      </w:pPr>
      <w:r>
        <w:rPr>
          <w:noProof/>
          <w:sz w:val="48"/>
          <w:szCs w:val="48"/>
        </w:rPr>
        <mc:AlternateContent>
          <mc:Choice Requires="wps">
            <w:drawing>
              <wp:anchor distT="0" distB="0" distL="114300" distR="114300" simplePos="0" relativeHeight="251659264" behindDoc="1" locked="0" layoutInCell="1" allowOverlap="1">
                <wp:simplePos x="0" y="0"/>
                <wp:positionH relativeFrom="column">
                  <wp:posOffset>112816</wp:posOffset>
                </wp:positionH>
                <wp:positionV relativeFrom="paragraph">
                  <wp:posOffset>-89065</wp:posOffset>
                </wp:positionV>
                <wp:extent cx="6365174" cy="1246909"/>
                <wp:effectExtent l="0" t="0" r="17145" b="10795"/>
                <wp:wrapNone/>
                <wp:docPr id="3" name="角丸四角形 3"/>
                <wp:cNvGraphicFramePr/>
                <a:graphic xmlns:a="http://schemas.openxmlformats.org/drawingml/2006/main">
                  <a:graphicData uri="http://schemas.microsoft.com/office/word/2010/wordprocessingShape">
                    <wps:wsp>
                      <wps:cNvSpPr/>
                      <wps:spPr>
                        <a:xfrm>
                          <a:off x="0" y="0"/>
                          <a:ext cx="6365174" cy="1246909"/>
                        </a:xfrm>
                        <a:prstGeom prst="roundRect">
                          <a:avLst/>
                        </a:prstGeom>
                        <a:solidFill>
                          <a:schemeClr val="accent1">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角丸四角形 3" o:spid="_x0000_s1026" style="position:absolute;left:0;text-align:left;margin-left:8.9pt;margin-top:-7pt;width:501.2pt;height:98.2pt;z-index:-2516572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" fillcolor="#dbe5f1 [660]" strokecolor="#243f60 [1604]" strokeweight="2pt"/>
            </w:pict>
          </mc:Fallback>
        </mc:AlternateContent>
      </w:r>
      <w:r>
        <w:rPr>
          <w:noProof/>
          <w:sz w:val="48"/>
          <w:szCs w:val="48"/>
        </w:rPr>
        <w:drawing>
          <wp:anchor distT="0" distB="0" distL="114300" distR="114300" simplePos="0" relativeHeight="251658240" behindDoc="0" locked="0" layoutInCell="1" allowOverlap="1" wp14:anchorId="2C4EB31F" wp14:editId="623A7910">
            <wp:simplePos x="0" y="0"/>
            <wp:positionH relativeFrom="column">
              <wp:posOffset>2202758</wp:posOffset>
            </wp:positionH>
            <wp:positionV relativeFrom="paragraph">
              <wp:posOffset>-88900</wp:posOffset>
            </wp:positionV>
            <wp:extent cx="807522" cy="807522"/>
            <wp:effectExtent l="0" t="0" r="0" b="0"/>
            <wp:wrapNone/>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5">
                      <a:clrChange>
                        <a:clrFrom>
                          <a:srgbClr val="000000"/>
                        </a:clrFrom>
                        <a:clrTo>
                          <a:srgbClr val="000000">
                            <a:alpha val="0"/>
                          </a:srgbClr>
                        </a:clrTo>
                      </a:clrChange>
                      <a:extLst>
                        <a:ext uri="{28A0092B-C50C-407E-A947-70E740481C1C}">
                          <a14:useLocalDpi xmlns:a14="http://schemas.microsoft.com/office/drawing/2010/main" val="0"/>
                        </a:ext>
                      </a:extLst>
                    </a:blip>
                    <a:srcRect r="4202" b="4202"/>
                    <a:stretch/>
                  </pic:blipFill>
                  <pic:spPr bwMode="auto">
                    <a:xfrm>
                      <a:off x="0" y="0"/>
                      <a:ext cx="807522" cy="807522"/>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FA43F6">
        <w:rPr>
          <w:rFonts w:ascii="ARハイカラＰＯＰ体H" w:eastAsia="ARハイカラＰＯＰ体H" w:hint="eastAsia"/>
          <w:sz w:val="56"/>
          <w:szCs w:val="56"/>
        </w:rPr>
        <w:t>３</w:t>
      </w:r>
      <w:r w:rsidRPr="00FA43F6">
        <w:rPr>
          <w:rFonts w:ascii="ARハイカラＰＯＰ体H" w:eastAsia="ARハイカラＰＯＰ体H" w:hint="eastAsia"/>
          <w:sz w:val="48"/>
          <w:szCs w:val="48"/>
        </w:rPr>
        <w:t>つの</w:t>
      </w:r>
      <w:r>
        <w:rPr>
          <w:rFonts w:ascii="ARハイカラＰＯＰ体H" w:eastAsia="ARハイカラＰＯＰ体H" w:hint="eastAsia"/>
          <w:sz w:val="48"/>
          <w:szCs w:val="48"/>
        </w:rPr>
        <w:t xml:space="preserve">　　　</w:t>
      </w:r>
      <w:r w:rsidRPr="00FA43F6">
        <w:rPr>
          <w:rFonts w:ascii="ARハイカラＰＯＰ体H" w:eastAsia="ARハイカラＰＯＰ体H" w:hint="eastAsia"/>
          <w:sz w:val="48"/>
          <w:szCs w:val="48"/>
        </w:rPr>
        <w:t>を防ぎましょう！</w:t>
      </w:r>
    </w:p>
    <w:p w:rsidR="00FA43F6" w:rsidRPr="00FA43F6" w:rsidRDefault="00FA43F6" w:rsidP="00FA43F6">
      <w:pPr>
        <w:pStyle w:val="Default"/>
        <w:jc w:val="center"/>
        <w:rPr>
          <w:rFonts w:ascii="ARハイカラＰＯＰ体H" w:eastAsia="ARハイカラＰＯＰ体H" w:hAnsi="HGSSoeiKakugothicUB" w:cs="HGSSoeiKakugothicUB"/>
          <w:sz w:val="34"/>
          <w:szCs w:val="34"/>
        </w:rPr>
      </w:pPr>
      <w:r>
        <w:rPr>
          <w:rFonts w:ascii="ARハイカラＰＯＰ体H" w:eastAsia="ARハイカラＰＯＰ体H" w:hAnsi="HGSSoeiKakugothicUB" w:cs="HGSSoeiKakugothicUB" w:hint="eastAsia"/>
          <w:sz w:val="34"/>
          <w:szCs w:val="34"/>
        </w:rPr>
        <w:t>～施設</w:t>
      </w:r>
      <w:r w:rsidRPr="00FA43F6">
        <w:rPr>
          <w:rFonts w:ascii="ARハイカラＰＯＰ体H" w:eastAsia="ARハイカラＰＯＰ体H" w:hAnsi="HGSSoeiKakugothicUB" w:cs="HGSSoeiKakugothicUB" w:hint="eastAsia"/>
          <w:sz w:val="34"/>
          <w:szCs w:val="34"/>
        </w:rPr>
        <w:t>利用にあたっての注意事項～</w:t>
      </w:r>
    </w:p>
    <w:p w:rsidR="00FA43F6" w:rsidRPr="00FA43F6" w:rsidRDefault="00FA43F6" w:rsidP="00FA43F6">
      <w:pPr>
        <w:pStyle w:val="Default"/>
        <w:rPr>
          <w:rFonts w:ascii="AR P浪漫明朝体U" w:eastAsia="AR P浪漫明朝体U" w:hAnsi="ＭＳ ゴシック" w:cs="ＭＳ ゴシック"/>
          <w:sz w:val="36"/>
          <w:szCs w:val="36"/>
          <w:bdr w:val="single" w:sz="4" w:space="0" w:color="auto"/>
        </w:rPr>
      </w:pPr>
      <w:r w:rsidRPr="00FA43F6">
        <w:rPr>
          <w:rFonts w:ascii="AR P浪漫明朝体U" w:eastAsia="AR P浪漫明朝体U" w:hAnsi="ＭＳ ゴシック" w:cs="ＭＳ ゴシック" w:hint="eastAsia"/>
          <w:sz w:val="36"/>
          <w:szCs w:val="36"/>
          <w:bdr w:val="single" w:sz="4" w:space="0" w:color="auto"/>
        </w:rPr>
        <w:t>利用者の皆さまへ</w:t>
      </w:r>
    </w:p>
    <w:p w:rsidR="00FA43F6" w:rsidRPr="00F95348" w:rsidRDefault="00FA43F6" w:rsidP="00FA43F6">
      <w:pPr>
        <w:pStyle w:val="Default"/>
        <w:rPr>
          <w:rFonts w:ascii="HG丸ｺﾞｼｯｸM-PRO" w:eastAsia="HG丸ｺﾞｼｯｸM-PRO" w:hAnsi="HG丸ｺﾞｼｯｸM-PRO" w:cs="HGPSoeiKakugothicUB"/>
          <w:b/>
          <w:sz w:val="36"/>
          <w:szCs w:val="28"/>
        </w:rPr>
      </w:pPr>
      <w:r w:rsidRPr="00F95348">
        <w:rPr>
          <w:rFonts w:ascii="HG丸ｺﾞｼｯｸM-PRO" w:eastAsia="HG丸ｺﾞｼｯｸM-PRO" w:hAnsi="HG丸ｺﾞｼｯｸM-PRO" w:cs="ＭＳ ゴシック" w:hint="eastAsia"/>
          <w:b/>
          <w:sz w:val="36"/>
          <w:szCs w:val="28"/>
        </w:rPr>
        <w:t>①</w:t>
      </w:r>
      <w:r w:rsidRPr="00F95348">
        <w:rPr>
          <w:rFonts w:ascii="HG丸ｺﾞｼｯｸM-PRO" w:eastAsia="HG丸ｺﾞｼｯｸM-PRO" w:hAnsi="HG丸ｺﾞｼｯｸM-PRO" w:cs="HGPSoeiKakugothicUB"/>
          <w:b/>
          <w:sz w:val="36"/>
          <w:szCs w:val="28"/>
        </w:rPr>
        <w:t>マスクの着用</w:t>
      </w:r>
    </w:p>
    <w:p w:rsidR="00FA43F6" w:rsidRPr="00F95348" w:rsidRDefault="00FA43F6" w:rsidP="00F95348">
      <w:pPr>
        <w:pStyle w:val="Default"/>
        <w:ind w:firstLineChars="100" w:firstLine="320"/>
        <w:rPr>
          <w:rFonts w:ascii="HG丸ｺﾞｼｯｸM-PRO" w:eastAsia="HG丸ｺﾞｼｯｸM-PRO" w:hAnsi="HG丸ｺﾞｼｯｸM-PRO" w:cs="HGPSoeiKakugothicUB"/>
          <w:sz w:val="32"/>
          <w:szCs w:val="28"/>
        </w:rPr>
      </w:pPr>
      <w:r w:rsidRPr="00F95348">
        <w:rPr>
          <w:rFonts w:ascii="HG丸ｺﾞｼｯｸM-PRO" w:eastAsia="HG丸ｺﾞｼｯｸM-PRO" w:hAnsi="HG丸ｺﾞｼｯｸM-PRO" w:cs="HGPSoeiKakugothicUB"/>
          <w:sz w:val="32"/>
          <w:szCs w:val="28"/>
        </w:rPr>
        <w:t>プレー中以外は、マスク（又はマスクに代わる物）を着用してください。</w:t>
      </w:r>
    </w:p>
    <w:p w:rsidR="00FA43F6" w:rsidRPr="00FA43F6" w:rsidRDefault="00FA43F6" w:rsidP="00FA43F6">
      <w:pPr>
        <w:pStyle w:val="Default"/>
        <w:rPr>
          <w:rFonts w:ascii="HG丸ｺﾞｼｯｸM-PRO" w:eastAsia="HG丸ｺﾞｼｯｸM-PRO" w:hAnsi="HG丸ｺﾞｼｯｸM-PRO" w:cs="HGPSoeiKakugothicUB"/>
          <w:b/>
          <w:sz w:val="32"/>
          <w:szCs w:val="28"/>
        </w:rPr>
      </w:pPr>
      <w:r w:rsidRPr="00FA43F6">
        <w:rPr>
          <w:rFonts w:ascii="HG丸ｺﾞｼｯｸM-PRO" w:eastAsia="HG丸ｺﾞｼｯｸM-PRO" w:hAnsi="HG丸ｺﾞｼｯｸM-PRO" w:cs="ＭＳ ゴシック" w:hint="eastAsia"/>
          <w:b/>
          <w:sz w:val="32"/>
          <w:szCs w:val="28"/>
        </w:rPr>
        <w:t>②</w:t>
      </w:r>
      <w:r w:rsidRPr="00FA43F6">
        <w:rPr>
          <w:rFonts w:ascii="HG丸ｺﾞｼｯｸM-PRO" w:eastAsia="HG丸ｺﾞｼｯｸM-PRO" w:hAnsi="HG丸ｺﾞｼｯｸM-PRO" w:cs="HGPSoeiKakugothicUB"/>
          <w:b/>
          <w:sz w:val="32"/>
          <w:szCs w:val="28"/>
        </w:rPr>
        <w:t>共用品利用時の感染防止対策</w:t>
      </w:r>
    </w:p>
    <w:p w:rsidR="00FA43F6" w:rsidRPr="00F95348" w:rsidRDefault="00FA43F6" w:rsidP="00F95348">
      <w:pPr>
        <w:pStyle w:val="Default"/>
        <w:ind w:leftChars="100" w:left="210"/>
        <w:rPr>
          <w:rFonts w:ascii="HG丸ｺﾞｼｯｸM-PRO" w:eastAsia="HG丸ｺﾞｼｯｸM-PRO" w:hAnsi="HG丸ｺﾞｼｯｸM-PRO" w:cs="HGPSoeiKakugothicUB"/>
          <w:sz w:val="32"/>
          <w:szCs w:val="28"/>
        </w:rPr>
      </w:pPr>
      <w:r w:rsidRPr="00F95348">
        <w:rPr>
          <w:rFonts w:ascii="HG丸ｺﾞｼｯｸM-PRO" w:eastAsia="HG丸ｺﾞｼｯｸM-PRO" w:hAnsi="HG丸ｺﾞｼｯｸM-PRO" w:cs="HGPSoeiKakugothicUB"/>
          <w:sz w:val="32"/>
          <w:szCs w:val="28"/>
        </w:rPr>
        <w:t>共用品を利用する場合は、共用品の消毒や手洗い・手指の消毒をしてください。</w:t>
      </w:r>
    </w:p>
    <w:p w:rsidR="00FA43F6" w:rsidRPr="00FA43F6" w:rsidRDefault="00FA43F6" w:rsidP="00FA43F6">
      <w:pPr>
        <w:pStyle w:val="Default"/>
        <w:rPr>
          <w:rFonts w:ascii="HG丸ｺﾞｼｯｸM-PRO" w:eastAsia="HG丸ｺﾞｼｯｸM-PRO" w:hAnsi="HG丸ｺﾞｼｯｸM-PRO" w:cs="HGPSoeiKakugothicUB"/>
          <w:b/>
          <w:sz w:val="32"/>
          <w:szCs w:val="28"/>
        </w:rPr>
      </w:pPr>
      <w:r w:rsidRPr="00FA43F6">
        <w:rPr>
          <w:rFonts w:ascii="HG丸ｺﾞｼｯｸM-PRO" w:eastAsia="HG丸ｺﾞｼｯｸM-PRO" w:hAnsi="HG丸ｺﾞｼｯｸM-PRO" w:cs="ＭＳ ゴシック" w:hint="eastAsia"/>
          <w:b/>
          <w:sz w:val="32"/>
          <w:szCs w:val="28"/>
        </w:rPr>
        <w:t>③</w:t>
      </w:r>
      <w:r w:rsidRPr="00FA43F6">
        <w:rPr>
          <w:rFonts w:ascii="HG丸ｺﾞｼｯｸM-PRO" w:eastAsia="HG丸ｺﾞｼｯｸM-PRO" w:hAnsi="HG丸ｺﾞｼｯｸM-PRO" w:cs="HGPSoeiKakugothicUB"/>
          <w:b/>
          <w:sz w:val="32"/>
          <w:szCs w:val="28"/>
        </w:rPr>
        <w:t>利用者の体調管理</w:t>
      </w:r>
    </w:p>
    <w:p w:rsidR="00FA43F6" w:rsidRPr="00F95348" w:rsidRDefault="00FA43F6" w:rsidP="00FA43F6">
      <w:pPr>
        <w:pStyle w:val="Default"/>
        <w:ind w:leftChars="100" w:left="210"/>
        <w:rPr>
          <w:rFonts w:ascii="HG丸ｺﾞｼｯｸM-PRO" w:eastAsia="HG丸ｺﾞｼｯｸM-PRO" w:hAnsi="HG丸ｺﾞｼｯｸM-PRO" w:cs="HGPSoeiKakugothicUB"/>
          <w:sz w:val="32"/>
          <w:szCs w:val="28"/>
        </w:rPr>
      </w:pPr>
      <w:r w:rsidRPr="00F95348">
        <w:rPr>
          <w:rFonts w:ascii="HG丸ｺﾞｼｯｸM-PRO" w:eastAsia="HG丸ｺﾞｼｯｸM-PRO" w:hAnsi="HG丸ｺﾞｼｯｸM-PRO" w:cs="HGPSoeiKakugothicUB"/>
          <w:sz w:val="32"/>
          <w:szCs w:val="28"/>
        </w:rPr>
        <w:t>施設利用前に、必ず体温測定を実施し、新型コロナウイルスの疑いのある症状がある方の利用を禁止とします。</w:t>
      </w:r>
    </w:p>
    <w:p w:rsidR="00FA43F6" w:rsidRPr="00FA43F6" w:rsidRDefault="00FA43F6" w:rsidP="00FA43F6">
      <w:pPr>
        <w:pStyle w:val="Default"/>
        <w:rPr>
          <w:rFonts w:ascii="HG丸ｺﾞｼｯｸM-PRO" w:eastAsia="HG丸ｺﾞｼｯｸM-PRO" w:hAnsi="HG丸ｺﾞｼｯｸM-PRO" w:cs="HGPSoeiKakugothicUB"/>
          <w:b/>
          <w:sz w:val="32"/>
          <w:szCs w:val="28"/>
        </w:rPr>
      </w:pPr>
      <w:r w:rsidRPr="00FA43F6">
        <w:rPr>
          <w:rFonts w:ascii="HG丸ｺﾞｼｯｸM-PRO" w:eastAsia="HG丸ｺﾞｼｯｸM-PRO" w:hAnsi="HG丸ｺﾞｼｯｸM-PRO" w:cs="ＭＳ ゴシック" w:hint="eastAsia"/>
          <w:b/>
          <w:sz w:val="32"/>
          <w:szCs w:val="28"/>
        </w:rPr>
        <w:t>④</w:t>
      </w:r>
      <w:r w:rsidRPr="00FA43F6">
        <w:rPr>
          <w:rFonts w:ascii="HG丸ｺﾞｼｯｸM-PRO" w:eastAsia="HG丸ｺﾞｼｯｸM-PRO" w:hAnsi="HG丸ｺﾞｼｯｸM-PRO" w:cs="HGPSoeiKakugothicUB"/>
          <w:b/>
          <w:sz w:val="32"/>
          <w:szCs w:val="28"/>
        </w:rPr>
        <w:t>利用者名簿の記入</w:t>
      </w:r>
    </w:p>
    <w:p w:rsidR="00FA43F6" w:rsidRPr="00F95348" w:rsidRDefault="00FA43F6" w:rsidP="00FA43F6">
      <w:pPr>
        <w:pStyle w:val="Default"/>
        <w:ind w:leftChars="100" w:left="210"/>
        <w:rPr>
          <w:rFonts w:ascii="HG丸ｺﾞｼｯｸM-PRO" w:eastAsia="HG丸ｺﾞｼｯｸM-PRO" w:hAnsi="HG丸ｺﾞｼｯｸM-PRO" w:cs="HGPSoeiKakugothicUB"/>
          <w:sz w:val="32"/>
          <w:szCs w:val="28"/>
        </w:rPr>
      </w:pPr>
      <w:r w:rsidRPr="00F95348">
        <w:rPr>
          <w:rFonts w:ascii="HG丸ｺﾞｼｯｸM-PRO" w:eastAsia="HG丸ｺﾞｼｯｸM-PRO" w:hAnsi="HG丸ｺﾞｼｯｸM-PRO" w:cs="HGPSoeiKakugothicUB"/>
          <w:sz w:val="32"/>
          <w:szCs w:val="28"/>
        </w:rPr>
        <w:t>利用者は、当日利用する利用者全員の氏名・連絡先・</w:t>
      </w:r>
      <w:r w:rsidRPr="00F95348">
        <w:rPr>
          <w:rFonts w:ascii="HG丸ｺﾞｼｯｸM-PRO" w:eastAsia="HG丸ｺﾞｼｯｸM-PRO" w:hAnsi="HG丸ｺﾞｼｯｸM-PRO" w:cs="HGPSoeiKakugothicUB" w:hint="eastAsia"/>
          <w:sz w:val="32"/>
          <w:szCs w:val="28"/>
        </w:rPr>
        <w:t>体温</w:t>
      </w:r>
      <w:r w:rsidRPr="00F95348">
        <w:rPr>
          <w:rFonts w:ascii="HG丸ｺﾞｼｯｸM-PRO" w:eastAsia="HG丸ｺﾞｼｯｸM-PRO" w:hAnsi="HG丸ｺﾞｼｯｸM-PRO" w:cs="HGPSoeiKakugothicUB"/>
          <w:sz w:val="32"/>
          <w:szCs w:val="28"/>
        </w:rPr>
        <w:t>等の記入をしてください。</w:t>
      </w:r>
      <w:r w:rsidRPr="00F95348">
        <w:rPr>
          <w:rFonts w:ascii="HG丸ｺﾞｼｯｸM-PRO" w:eastAsia="HG丸ｺﾞｼｯｸM-PRO" w:hAnsi="HG丸ｺﾞｼｯｸM-PRO" w:cs="ＭＳ ゴシック" w:hint="eastAsia"/>
          <w:sz w:val="32"/>
          <w:szCs w:val="28"/>
        </w:rPr>
        <w:t>※</w:t>
      </w:r>
      <w:r w:rsidRPr="00F95348">
        <w:rPr>
          <w:rFonts w:ascii="HG丸ｺﾞｼｯｸM-PRO" w:eastAsia="HG丸ｺﾞｼｯｸM-PRO" w:hAnsi="HG丸ｺﾞｼｯｸM-PRO" w:cs="HGPSoeiKakugothicUB"/>
          <w:sz w:val="32"/>
          <w:szCs w:val="28"/>
        </w:rPr>
        <w:t>施設を使用する他団体も利用者全員分作成すること。</w:t>
      </w:r>
    </w:p>
    <w:p w:rsidR="00FA43F6" w:rsidRPr="00FA43F6" w:rsidRDefault="00FA43F6" w:rsidP="00FA43F6">
      <w:pPr>
        <w:pStyle w:val="Default"/>
        <w:rPr>
          <w:rFonts w:ascii="HG丸ｺﾞｼｯｸM-PRO" w:eastAsia="HG丸ｺﾞｼｯｸM-PRO" w:hAnsi="HG丸ｺﾞｼｯｸM-PRO" w:cs="HGPSoeiKakugothicUB"/>
          <w:b/>
          <w:sz w:val="32"/>
          <w:szCs w:val="28"/>
        </w:rPr>
      </w:pPr>
      <w:r w:rsidRPr="00FA43F6">
        <w:rPr>
          <w:rFonts w:ascii="HG丸ｺﾞｼｯｸM-PRO" w:eastAsia="HG丸ｺﾞｼｯｸM-PRO" w:hAnsi="HG丸ｺﾞｼｯｸM-PRO" w:cs="ＭＳ ゴシック" w:hint="eastAsia"/>
          <w:b/>
          <w:sz w:val="32"/>
          <w:szCs w:val="28"/>
        </w:rPr>
        <w:t>⑤</w:t>
      </w:r>
      <w:r w:rsidRPr="00FA43F6">
        <w:rPr>
          <w:rFonts w:ascii="HG丸ｺﾞｼｯｸM-PRO" w:eastAsia="HG丸ｺﾞｼｯｸM-PRO" w:hAnsi="HG丸ｺﾞｼｯｸM-PRO" w:cs="HGPSoeiKakugothicUB"/>
          <w:b/>
          <w:sz w:val="32"/>
          <w:szCs w:val="28"/>
        </w:rPr>
        <w:t>ゴミの持ち帰り</w:t>
      </w:r>
    </w:p>
    <w:p w:rsidR="00FA43F6" w:rsidRPr="00F95348" w:rsidRDefault="00FA43F6" w:rsidP="00F95348">
      <w:pPr>
        <w:pStyle w:val="Default"/>
        <w:ind w:firstLineChars="100" w:firstLine="320"/>
        <w:rPr>
          <w:rFonts w:ascii="HG丸ｺﾞｼｯｸM-PRO" w:eastAsia="HG丸ｺﾞｼｯｸM-PRO" w:hAnsi="HG丸ｺﾞｼｯｸM-PRO" w:cs="HGPSoeiKakugothicUB"/>
          <w:sz w:val="32"/>
          <w:szCs w:val="28"/>
        </w:rPr>
      </w:pPr>
      <w:r w:rsidRPr="00F95348">
        <w:rPr>
          <w:rFonts w:ascii="HG丸ｺﾞｼｯｸM-PRO" w:eastAsia="HG丸ｺﾞｼｯｸM-PRO" w:hAnsi="HG丸ｺﾞｼｯｸM-PRO" w:cs="HGPSoeiKakugothicUB"/>
          <w:sz w:val="32"/>
          <w:szCs w:val="28"/>
        </w:rPr>
        <w:t>施設利用時にでたゴミについては、各自持ち帰ってください。</w:t>
      </w:r>
    </w:p>
    <w:p w:rsidR="00FA43F6" w:rsidRPr="00FA43F6" w:rsidRDefault="00FA43F6" w:rsidP="00FA43F6">
      <w:pPr>
        <w:pStyle w:val="Default"/>
        <w:rPr>
          <w:rFonts w:ascii="HG丸ｺﾞｼｯｸM-PRO" w:eastAsia="HG丸ｺﾞｼｯｸM-PRO" w:hAnsi="HG丸ｺﾞｼｯｸM-PRO" w:cs="HGPSoeiKakugothicUB"/>
          <w:b/>
          <w:sz w:val="32"/>
          <w:szCs w:val="28"/>
        </w:rPr>
      </w:pPr>
      <w:r w:rsidRPr="00FA43F6">
        <w:rPr>
          <w:rFonts w:ascii="HG丸ｺﾞｼｯｸM-PRO" w:eastAsia="HG丸ｺﾞｼｯｸM-PRO" w:hAnsi="HG丸ｺﾞｼｯｸM-PRO" w:cs="ＭＳ ゴシック" w:hint="eastAsia"/>
          <w:b/>
          <w:sz w:val="32"/>
          <w:szCs w:val="28"/>
        </w:rPr>
        <w:t>⑥</w:t>
      </w:r>
      <w:r w:rsidRPr="00FA43F6">
        <w:rPr>
          <w:rFonts w:ascii="HG丸ｺﾞｼｯｸM-PRO" w:eastAsia="HG丸ｺﾞｼｯｸM-PRO" w:hAnsi="HG丸ｺﾞｼｯｸM-PRO" w:cs="HGPSoeiKakugothicUB" w:hint="eastAsia"/>
          <w:b/>
          <w:sz w:val="32"/>
          <w:szCs w:val="28"/>
        </w:rPr>
        <w:t>至近距離での会話や発声は禁止</w:t>
      </w:r>
    </w:p>
    <w:p w:rsidR="00FA43F6" w:rsidRPr="00F95348" w:rsidRDefault="00FA43F6" w:rsidP="00F95348">
      <w:pPr>
        <w:pStyle w:val="Default"/>
        <w:ind w:firstLineChars="100" w:firstLine="320"/>
        <w:rPr>
          <w:rFonts w:ascii="HG丸ｺﾞｼｯｸM-PRO" w:eastAsia="HG丸ｺﾞｼｯｸM-PRO" w:hAnsi="HG丸ｺﾞｼｯｸM-PRO" w:cs="HGPSoeiKakugothicUB"/>
          <w:sz w:val="32"/>
          <w:szCs w:val="28"/>
        </w:rPr>
      </w:pPr>
      <w:r w:rsidRPr="00F95348">
        <w:rPr>
          <w:rFonts w:ascii="HG丸ｺﾞｼｯｸM-PRO" w:eastAsia="HG丸ｺﾞｼｯｸM-PRO" w:hAnsi="HG丸ｺﾞｼｯｸM-PRO" w:cs="HGPSoeiKakugothicUB"/>
          <w:sz w:val="32"/>
          <w:szCs w:val="28"/>
        </w:rPr>
        <w:t>指導の際や休憩等の場合においても、禁止します。</w:t>
      </w:r>
    </w:p>
    <w:p w:rsidR="00FA43F6" w:rsidRPr="00FA43F6" w:rsidRDefault="00FA43F6" w:rsidP="00FA43F6">
      <w:pPr>
        <w:pStyle w:val="Default"/>
        <w:rPr>
          <w:rFonts w:ascii="HG丸ｺﾞｼｯｸM-PRO" w:eastAsia="HG丸ｺﾞｼｯｸM-PRO" w:hAnsi="HG丸ｺﾞｼｯｸM-PRO" w:cs="HGPSoeiKakugothicUB"/>
          <w:b/>
          <w:sz w:val="32"/>
          <w:szCs w:val="28"/>
        </w:rPr>
      </w:pPr>
      <w:r w:rsidRPr="00FA43F6">
        <w:rPr>
          <w:rFonts w:ascii="HG丸ｺﾞｼｯｸM-PRO" w:eastAsia="HG丸ｺﾞｼｯｸM-PRO" w:hAnsi="HG丸ｺﾞｼｯｸM-PRO" w:cs="ＭＳ ゴシック" w:hint="eastAsia"/>
          <w:b/>
          <w:sz w:val="32"/>
          <w:szCs w:val="28"/>
        </w:rPr>
        <w:t>⑦</w:t>
      </w:r>
      <w:r w:rsidRPr="00FA43F6">
        <w:rPr>
          <w:rFonts w:ascii="HG丸ｺﾞｼｯｸM-PRO" w:eastAsia="HG丸ｺﾞｼｯｸM-PRO" w:hAnsi="HG丸ｺﾞｼｯｸM-PRO" w:cs="HGPSoeiKakugothicUB"/>
          <w:b/>
          <w:sz w:val="32"/>
          <w:szCs w:val="28"/>
        </w:rPr>
        <w:t>管理者等による指示の遵守</w:t>
      </w:r>
    </w:p>
    <w:p w:rsidR="00FA43F6" w:rsidRPr="00F95348" w:rsidRDefault="00FA43F6" w:rsidP="00F95348">
      <w:pPr>
        <w:pStyle w:val="Default"/>
        <w:ind w:firstLineChars="100" w:firstLine="320"/>
        <w:rPr>
          <w:rFonts w:ascii="HG丸ｺﾞｼｯｸM-PRO" w:eastAsia="HG丸ｺﾞｼｯｸM-PRO" w:hAnsi="HG丸ｺﾞｼｯｸM-PRO" w:cs="HGPSoeiKakugothicUB"/>
          <w:sz w:val="32"/>
          <w:szCs w:val="28"/>
        </w:rPr>
      </w:pPr>
      <w:r w:rsidRPr="00F95348">
        <w:rPr>
          <w:rFonts w:ascii="HG丸ｺﾞｼｯｸM-PRO" w:eastAsia="HG丸ｺﾞｼｯｸM-PRO" w:hAnsi="HG丸ｺﾞｼｯｸM-PRO" w:cs="HGPSoeiKakugothicUB"/>
          <w:sz w:val="32"/>
          <w:szCs w:val="28"/>
        </w:rPr>
        <w:t>利用にあたり、施設管理者等による必要な指示に従ってください。</w:t>
      </w:r>
    </w:p>
    <w:p w:rsidR="00F95348" w:rsidRDefault="00F95348" w:rsidP="00FA43F6">
      <w:pPr>
        <w:pStyle w:val="Default"/>
        <w:rPr>
          <w:rFonts w:ascii="HG丸ｺﾞｼｯｸM-PRO" w:eastAsia="HG丸ｺﾞｼｯｸM-PRO" w:hAnsi="HG丸ｺﾞｼｯｸM-PRO" w:cs="ＭＳ ゴシック"/>
          <w:b/>
          <w:sz w:val="32"/>
          <w:szCs w:val="28"/>
        </w:rPr>
      </w:pPr>
    </w:p>
    <w:p w:rsidR="00FA43F6" w:rsidRPr="00FA43F6" w:rsidRDefault="00FA43F6" w:rsidP="00FA43F6">
      <w:pPr>
        <w:pStyle w:val="Default"/>
        <w:rPr>
          <w:rFonts w:ascii="HG丸ｺﾞｼｯｸM-PRO" w:eastAsia="HG丸ｺﾞｼｯｸM-PRO" w:hAnsi="HG丸ｺﾞｼｯｸM-PRO" w:cs="HGPSoeiKakugothicUB"/>
          <w:b/>
          <w:sz w:val="32"/>
          <w:szCs w:val="28"/>
        </w:rPr>
      </w:pPr>
      <w:r w:rsidRPr="00FA43F6">
        <w:rPr>
          <w:rFonts w:ascii="HG丸ｺﾞｼｯｸM-PRO" w:eastAsia="HG丸ｺﾞｼｯｸM-PRO" w:hAnsi="HG丸ｺﾞｼｯｸM-PRO" w:cs="ＭＳ ゴシック" w:hint="eastAsia"/>
          <w:b/>
          <w:sz w:val="32"/>
          <w:szCs w:val="28"/>
        </w:rPr>
        <w:lastRenderedPageBreak/>
        <w:t>⑧</w:t>
      </w:r>
      <w:r w:rsidRPr="00FA43F6">
        <w:rPr>
          <w:rFonts w:ascii="HG丸ｺﾞｼｯｸM-PRO" w:eastAsia="HG丸ｺﾞｼｯｸM-PRO" w:hAnsi="HG丸ｺﾞｼｯｸM-PRO" w:cs="HGPSoeiKakugothicUB"/>
          <w:b/>
          <w:sz w:val="32"/>
          <w:szCs w:val="28"/>
        </w:rPr>
        <w:t>施設利用後における清掃</w:t>
      </w:r>
    </w:p>
    <w:p w:rsidR="00FA43F6" w:rsidRPr="00FA43F6" w:rsidRDefault="00FA43F6" w:rsidP="00F95348">
      <w:pPr>
        <w:pStyle w:val="Default"/>
        <w:ind w:firstLineChars="100" w:firstLine="320"/>
        <w:rPr>
          <w:rFonts w:ascii="HG丸ｺﾞｼｯｸM-PRO" w:eastAsia="HG丸ｺﾞｼｯｸM-PRO" w:hAnsi="HG丸ｺﾞｼｯｸM-PRO" w:cs="HGPSoeiKakugothicUB"/>
          <w:sz w:val="28"/>
          <w:szCs w:val="28"/>
        </w:rPr>
      </w:pPr>
      <w:r w:rsidRPr="00F95348">
        <w:rPr>
          <w:rFonts w:ascii="HG丸ｺﾞｼｯｸM-PRO" w:eastAsia="HG丸ｺﾞｼｯｸM-PRO" w:hAnsi="HG丸ｺﾞｼｯｸM-PRO" w:cs="HGPSoeiKakugothicUB"/>
          <w:sz w:val="32"/>
          <w:szCs w:val="28"/>
        </w:rPr>
        <w:t>施設利用終了後、各団体で清掃を行ってください</w:t>
      </w:r>
      <w:r w:rsidRPr="00FA43F6">
        <w:rPr>
          <w:rFonts w:ascii="HG丸ｺﾞｼｯｸM-PRO" w:eastAsia="HG丸ｺﾞｼｯｸM-PRO" w:hAnsi="HG丸ｺﾞｼｯｸM-PRO" w:cs="HGPSoeiKakugothicUB"/>
          <w:sz w:val="28"/>
          <w:szCs w:val="28"/>
        </w:rPr>
        <w:t>。</w:t>
      </w:r>
    </w:p>
    <w:p w:rsidR="00FA43F6" w:rsidRPr="00FA43F6" w:rsidRDefault="00FA43F6" w:rsidP="00FA43F6">
      <w:pPr>
        <w:autoSpaceDE w:val="0"/>
        <w:autoSpaceDN w:val="0"/>
        <w:adjustRightInd w:val="0"/>
        <w:jc w:val="left"/>
        <w:rPr>
          <w:rFonts w:ascii="HG丸ｺﾞｼｯｸM-PRO" w:eastAsia="HG丸ｺﾞｼｯｸM-PRO" w:hAnsi="HG丸ｺﾞｼｯｸM-PRO" w:cs="HGPSoeiKakugothicUB"/>
          <w:b/>
          <w:color w:val="000000"/>
          <w:kern w:val="0"/>
          <w:sz w:val="32"/>
          <w:szCs w:val="36"/>
        </w:rPr>
      </w:pPr>
      <w:r w:rsidRPr="00FA43F6">
        <w:rPr>
          <w:rFonts w:ascii="HG丸ｺﾞｼｯｸM-PRO" w:eastAsia="HG丸ｺﾞｼｯｸM-PRO" w:hAnsi="HG丸ｺﾞｼｯｸM-PRO" w:cs="ＭＳ ゴシック" w:hint="eastAsia"/>
          <w:b/>
          <w:color w:val="000000"/>
          <w:kern w:val="0"/>
          <w:sz w:val="32"/>
          <w:szCs w:val="36"/>
        </w:rPr>
        <w:t>⑨</w:t>
      </w:r>
      <w:r w:rsidRPr="00FA43F6">
        <w:rPr>
          <w:rFonts w:ascii="HG丸ｺﾞｼｯｸM-PRO" w:eastAsia="HG丸ｺﾞｼｯｸM-PRO" w:hAnsi="HG丸ｺﾞｼｯｸM-PRO" w:cs="HGPSoeiKakugothicUB"/>
          <w:b/>
          <w:color w:val="000000"/>
          <w:kern w:val="0"/>
          <w:sz w:val="32"/>
          <w:szCs w:val="36"/>
        </w:rPr>
        <w:t>利用方法の制限</w:t>
      </w:r>
    </w:p>
    <w:p w:rsidR="00FA43F6" w:rsidRPr="00FA43F6" w:rsidRDefault="00FA43F6" w:rsidP="00FA43F6">
      <w:pPr>
        <w:autoSpaceDE w:val="0"/>
        <w:autoSpaceDN w:val="0"/>
        <w:adjustRightInd w:val="0"/>
        <w:ind w:leftChars="100" w:left="210"/>
        <w:jc w:val="left"/>
        <w:rPr>
          <w:rFonts w:ascii="HG丸ｺﾞｼｯｸM-PRO" w:eastAsia="HG丸ｺﾞｼｯｸM-PRO" w:hAnsi="HG丸ｺﾞｼｯｸM-PRO" w:cs="HGPSoeiKakugothicUB"/>
          <w:color w:val="000000"/>
          <w:kern w:val="0"/>
          <w:sz w:val="32"/>
          <w:szCs w:val="32"/>
        </w:rPr>
      </w:pPr>
      <w:r w:rsidRPr="00FA43F6">
        <w:rPr>
          <w:rFonts w:ascii="HG丸ｺﾞｼｯｸM-PRO" w:eastAsia="HG丸ｺﾞｼｯｸM-PRO" w:hAnsi="HG丸ｺﾞｼｯｸM-PRO" w:cs="HGPSoeiKakugothicUB"/>
          <w:color w:val="000000"/>
          <w:kern w:val="0"/>
          <w:sz w:val="32"/>
          <w:szCs w:val="32"/>
        </w:rPr>
        <w:t>人と人との間隔をプレー中を除き２ｍ空け、各競技団体のガイドラインに従い、3密を回避できる規模で活動してください。また、対外試合は１コートの利用団体数を</w:t>
      </w:r>
      <w:r w:rsidR="0080019E">
        <w:rPr>
          <w:rFonts w:ascii="HG丸ｺﾞｼｯｸM-PRO" w:eastAsia="HG丸ｺﾞｼｯｸM-PRO" w:hAnsi="HG丸ｺﾞｼｯｸM-PRO" w:cs="HGPSoeiKakugothicUB" w:hint="eastAsia"/>
          <w:color w:val="000000"/>
          <w:kern w:val="0"/>
          <w:sz w:val="32"/>
          <w:szCs w:val="32"/>
        </w:rPr>
        <w:t>４</w:t>
      </w:r>
      <w:r w:rsidRPr="00FA43F6">
        <w:rPr>
          <w:rFonts w:ascii="HG丸ｺﾞｼｯｸM-PRO" w:eastAsia="HG丸ｺﾞｼｯｸM-PRO" w:hAnsi="HG丸ｺﾞｼｯｸM-PRO" w:cs="HGPSoeiKakugothicUB"/>
          <w:color w:val="000000"/>
          <w:kern w:val="0"/>
          <w:sz w:val="32"/>
          <w:szCs w:val="32"/>
        </w:rPr>
        <w:t>団体</w:t>
      </w:r>
      <w:r w:rsidR="0080019E">
        <w:rPr>
          <w:rFonts w:ascii="HG丸ｺﾞｼｯｸM-PRO" w:eastAsia="HG丸ｺﾞｼｯｸM-PRO" w:hAnsi="HG丸ｺﾞｼｯｸM-PRO" w:cs="HGPSoeiKakugothicUB" w:hint="eastAsia"/>
          <w:color w:val="000000"/>
          <w:kern w:val="0"/>
          <w:sz w:val="32"/>
          <w:szCs w:val="32"/>
        </w:rPr>
        <w:t>、または200名以下</w:t>
      </w:r>
      <w:bookmarkStart w:id="0" w:name="_GoBack"/>
      <w:bookmarkEnd w:id="0"/>
      <w:r w:rsidRPr="00FA43F6">
        <w:rPr>
          <w:rFonts w:ascii="HG丸ｺﾞｼｯｸM-PRO" w:eastAsia="HG丸ｺﾞｼｯｸM-PRO" w:hAnsi="HG丸ｺﾞｼｯｸM-PRO" w:cs="HGPSoeiKakugothicUB"/>
          <w:color w:val="000000"/>
          <w:kern w:val="0"/>
          <w:sz w:val="32"/>
          <w:szCs w:val="32"/>
        </w:rPr>
        <w:t>とします。なお、利用団体の入れ替えの際は、3密を防止してください。</w:t>
      </w:r>
    </w:p>
    <w:p w:rsidR="00FA43F6" w:rsidRPr="00FA43F6" w:rsidRDefault="00FA43F6" w:rsidP="00FA43F6">
      <w:pPr>
        <w:autoSpaceDE w:val="0"/>
        <w:autoSpaceDN w:val="0"/>
        <w:adjustRightInd w:val="0"/>
        <w:jc w:val="left"/>
        <w:rPr>
          <w:rFonts w:ascii="HG丸ｺﾞｼｯｸM-PRO" w:eastAsia="HG丸ｺﾞｼｯｸM-PRO" w:hAnsi="HG丸ｺﾞｼｯｸM-PRO" w:cs="HGPSoeiKakugothicUB"/>
          <w:b/>
          <w:color w:val="000000"/>
          <w:kern w:val="0"/>
          <w:sz w:val="32"/>
          <w:szCs w:val="36"/>
        </w:rPr>
      </w:pPr>
      <w:r w:rsidRPr="00FA43F6">
        <w:rPr>
          <w:rFonts w:ascii="HG丸ｺﾞｼｯｸM-PRO" w:eastAsia="HG丸ｺﾞｼｯｸM-PRO" w:hAnsi="HG丸ｺﾞｼｯｸM-PRO" w:cs="ＭＳ ゴシック" w:hint="eastAsia"/>
          <w:b/>
          <w:color w:val="000000"/>
          <w:kern w:val="0"/>
          <w:sz w:val="32"/>
          <w:szCs w:val="36"/>
        </w:rPr>
        <w:t>⑩</w:t>
      </w:r>
      <w:r w:rsidRPr="00FA43F6">
        <w:rPr>
          <w:rFonts w:ascii="HG丸ｺﾞｼｯｸM-PRO" w:eastAsia="HG丸ｺﾞｼｯｸM-PRO" w:hAnsi="HG丸ｺﾞｼｯｸM-PRO" w:cs="HGPSoeiKakugothicUB"/>
          <w:b/>
          <w:color w:val="000000"/>
          <w:kern w:val="0"/>
          <w:sz w:val="32"/>
          <w:szCs w:val="36"/>
        </w:rPr>
        <w:t>試合実施における各競技団体のガイドライン遵守</w:t>
      </w:r>
    </w:p>
    <w:p w:rsidR="00FA43F6" w:rsidRPr="00F95348" w:rsidRDefault="00FA43F6" w:rsidP="00F95348">
      <w:pPr>
        <w:ind w:firstLineChars="100" w:firstLine="320"/>
        <w:rPr>
          <w:rFonts w:ascii="HG丸ｺﾞｼｯｸM-PRO" w:eastAsia="HG丸ｺﾞｼｯｸM-PRO" w:hAnsi="HG丸ｺﾞｼｯｸM-PRO" w:cs="HGPSoeiKakugothicUB"/>
          <w:color w:val="000000"/>
          <w:kern w:val="0"/>
          <w:sz w:val="32"/>
          <w:szCs w:val="32"/>
        </w:rPr>
      </w:pPr>
      <w:r w:rsidRPr="00F95348">
        <w:rPr>
          <w:rFonts w:ascii="HG丸ｺﾞｼｯｸM-PRO" w:eastAsia="HG丸ｺﾞｼｯｸM-PRO" w:hAnsi="HG丸ｺﾞｼｯｸM-PRO" w:cs="HGPSoeiKakugothicUB"/>
          <w:color w:val="000000"/>
          <w:kern w:val="0"/>
          <w:sz w:val="32"/>
          <w:szCs w:val="32"/>
        </w:rPr>
        <w:t>試合を行う際は、各競技団体のガイドラインに従い、実施してくだ</w:t>
      </w:r>
      <w:r w:rsidRPr="00F95348">
        <w:rPr>
          <w:rFonts w:ascii="HG丸ｺﾞｼｯｸM-PRO" w:eastAsia="HG丸ｺﾞｼｯｸM-PRO" w:hAnsi="HG丸ｺﾞｼｯｸM-PRO" w:cs="HGPSoeiKakugothicUB" w:hint="eastAsia"/>
          <w:color w:val="000000"/>
          <w:kern w:val="0"/>
          <w:sz w:val="32"/>
          <w:szCs w:val="32"/>
        </w:rPr>
        <w:t>さい。</w:t>
      </w:r>
    </w:p>
    <w:p w:rsidR="00F95348" w:rsidRPr="00F95348" w:rsidRDefault="00F95348" w:rsidP="00F95348">
      <w:pPr>
        <w:rPr>
          <w:rFonts w:ascii="HG丸ｺﾞｼｯｸM-PRO" w:eastAsia="HG丸ｺﾞｼｯｸM-PRO" w:hAnsi="HG丸ｺﾞｼｯｸM-PRO" w:cs="HGPSoeiKakugothicUB"/>
          <w:b/>
          <w:color w:val="000000"/>
          <w:kern w:val="0"/>
          <w:sz w:val="32"/>
          <w:szCs w:val="32"/>
        </w:rPr>
      </w:pPr>
      <w:r w:rsidRPr="00F95348">
        <w:rPr>
          <w:rFonts w:ascii="HG丸ｺﾞｼｯｸM-PRO" w:eastAsia="HG丸ｺﾞｼｯｸM-PRO" w:hAnsi="HG丸ｺﾞｼｯｸM-PRO" w:cs="HGPSoeiKakugothicUB" w:hint="eastAsia"/>
          <w:b/>
          <w:color w:val="000000"/>
          <w:kern w:val="0"/>
          <w:sz w:val="32"/>
          <w:szCs w:val="32"/>
        </w:rPr>
        <w:t>⑪消毒について</w:t>
      </w:r>
    </w:p>
    <w:p w:rsidR="00F95348" w:rsidRPr="00F95348" w:rsidRDefault="00F95348" w:rsidP="00F95348">
      <w:pPr>
        <w:ind w:firstLineChars="100" w:firstLine="320"/>
        <w:rPr>
          <w:rFonts w:ascii="HG丸ｺﾞｼｯｸM-PRO" w:eastAsia="HG丸ｺﾞｼｯｸM-PRO" w:hAnsi="HG丸ｺﾞｼｯｸM-PRO" w:cs="HGPSoeiKakugothicUB"/>
          <w:color w:val="000000"/>
          <w:kern w:val="0"/>
          <w:sz w:val="32"/>
          <w:szCs w:val="32"/>
        </w:rPr>
      </w:pPr>
      <w:r w:rsidRPr="00F95348">
        <w:rPr>
          <w:rFonts w:ascii="HG丸ｺﾞｼｯｸM-PRO" w:eastAsia="HG丸ｺﾞｼｯｸM-PRO" w:hAnsi="HG丸ｺﾞｼｯｸM-PRO" w:cs="HGPSoeiKakugothicUB" w:hint="eastAsia"/>
          <w:color w:val="000000"/>
          <w:kern w:val="0"/>
          <w:sz w:val="32"/>
          <w:szCs w:val="32"/>
        </w:rPr>
        <w:t>石鹸・アルコール消毒を各団体で用意してください。</w:t>
      </w:r>
    </w:p>
    <w:p w:rsidR="00FA43F6" w:rsidRPr="00FA43F6" w:rsidRDefault="00F95348" w:rsidP="00FA43F6">
      <w:pPr>
        <w:autoSpaceDE w:val="0"/>
        <w:autoSpaceDN w:val="0"/>
        <w:adjustRightInd w:val="0"/>
        <w:jc w:val="left"/>
        <w:rPr>
          <w:rFonts w:ascii="HG丸ｺﾞｼｯｸM-PRO" w:eastAsia="HG丸ｺﾞｼｯｸM-PRO" w:hAnsi="HG丸ｺﾞｼｯｸM-PRO" w:cs="HGPSoeiKakugothicUB"/>
          <w:b/>
          <w:color w:val="000000"/>
          <w:kern w:val="0"/>
          <w:sz w:val="32"/>
          <w:szCs w:val="36"/>
        </w:rPr>
      </w:pPr>
      <w:r>
        <w:rPr>
          <w:rFonts w:ascii="HG丸ｺﾞｼｯｸM-PRO" w:eastAsia="HG丸ｺﾞｼｯｸM-PRO" w:hAnsi="HG丸ｺﾞｼｯｸM-PRO" w:cs="ＭＳ ゴシック" w:hint="eastAsia"/>
          <w:b/>
          <w:color w:val="000000"/>
          <w:kern w:val="0"/>
          <w:sz w:val="32"/>
          <w:szCs w:val="36"/>
        </w:rPr>
        <w:t>⑫</w:t>
      </w:r>
      <w:r w:rsidR="00FA43F6" w:rsidRPr="00FA43F6">
        <w:rPr>
          <w:rFonts w:ascii="HG丸ｺﾞｼｯｸM-PRO" w:eastAsia="HG丸ｺﾞｼｯｸM-PRO" w:hAnsi="HG丸ｺﾞｼｯｸM-PRO" w:cs="HGPSoeiKakugothicUB"/>
          <w:b/>
          <w:color w:val="000000"/>
          <w:kern w:val="0"/>
          <w:sz w:val="32"/>
          <w:szCs w:val="36"/>
        </w:rPr>
        <w:t>トイレ利用時における注意喚起</w:t>
      </w:r>
    </w:p>
    <w:p w:rsidR="00FA43F6" w:rsidRPr="00F95348" w:rsidRDefault="00FA43F6" w:rsidP="00F95348">
      <w:pPr>
        <w:autoSpaceDE w:val="0"/>
        <w:autoSpaceDN w:val="0"/>
        <w:adjustRightInd w:val="0"/>
        <w:ind w:firstLineChars="100" w:firstLine="320"/>
        <w:jc w:val="left"/>
        <w:rPr>
          <w:rFonts w:ascii="HG丸ｺﾞｼｯｸM-PRO" w:eastAsia="HG丸ｺﾞｼｯｸM-PRO" w:hAnsi="HG丸ｺﾞｼｯｸM-PRO" w:cs="HGPSoeiKakugothicUB"/>
          <w:color w:val="000000"/>
          <w:kern w:val="0"/>
          <w:sz w:val="32"/>
          <w:szCs w:val="32"/>
        </w:rPr>
      </w:pPr>
      <w:r w:rsidRPr="00FA43F6">
        <w:rPr>
          <w:rFonts w:ascii="HG丸ｺﾞｼｯｸM-PRO" w:eastAsia="HG丸ｺﾞｼｯｸM-PRO" w:hAnsi="HG丸ｺﾞｼｯｸM-PRO" w:cs="HGPSoeiKakugothicUB"/>
          <w:color w:val="000000"/>
          <w:kern w:val="0"/>
          <w:sz w:val="32"/>
          <w:szCs w:val="32"/>
        </w:rPr>
        <w:t>共通のタオルは禁止し、トイレの蓋を閉めてから流すように、</w:t>
      </w:r>
      <w:r w:rsidRPr="00F95348">
        <w:rPr>
          <w:rFonts w:ascii="HG丸ｺﾞｼｯｸM-PRO" w:eastAsia="HG丸ｺﾞｼｯｸM-PRO" w:hAnsi="HG丸ｺﾞｼｯｸM-PRO" w:cs="HGPSoeiKakugothicUB"/>
          <w:color w:val="000000"/>
          <w:kern w:val="0"/>
          <w:sz w:val="32"/>
          <w:szCs w:val="32"/>
        </w:rPr>
        <w:t>注意喚起をしてください。</w:t>
      </w:r>
    </w:p>
    <w:p w:rsidR="00F95348" w:rsidRDefault="00F95348" w:rsidP="00F95348">
      <w:pPr>
        <w:autoSpaceDE w:val="0"/>
        <w:autoSpaceDN w:val="0"/>
        <w:adjustRightInd w:val="0"/>
        <w:ind w:right="1120" w:firstLineChars="100" w:firstLine="280"/>
        <w:jc w:val="center"/>
        <w:rPr>
          <w:rFonts w:ascii="HG丸ｺﾞｼｯｸM-PRO" w:eastAsia="HG丸ｺﾞｼｯｸM-PRO" w:hAnsi="HG丸ｺﾞｼｯｸM-PRO" w:cs="HGPSoeiKakugothicUB"/>
          <w:color w:val="000000"/>
          <w:kern w:val="0"/>
          <w:sz w:val="28"/>
          <w:szCs w:val="32"/>
        </w:rPr>
      </w:pPr>
      <w:r>
        <w:rPr>
          <w:rFonts w:ascii="HG丸ｺﾞｼｯｸM-PRO" w:eastAsia="HG丸ｺﾞｼｯｸM-PRO" w:hAnsi="HG丸ｺﾞｼｯｸM-PRO" w:cs="HGPSoeiKakugothicUB" w:hint="eastAsia"/>
          <w:color w:val="000000"/>
          <w:kern w:val="0"/>
          <w:sz w:val="28"/>
          <w:szCs w:val="32"/>
        </w:rPr>
        <w:t xml:space="preserve">　　　　　　　　　　　〈問い合わせ先〉</w:t>
      </w:r>
    </w:p>
    <w:p w:rsidR="00F95348" w:rsidRDefault="00F95348" w:rsidP="00F95348">
      <w:pPr>
        <w:autoSpaceDE w:val="0"/>
        <w:autoSpaceDN w:val="0"/>
        <w:adjustRightInd w:val="0"/>
        <w:ind w:firstLineChars="100" w:firstLine="280"/>
        <w:jc w:val="right"/>
        <w:rPr>
          <w:rFonts w:ascii="HG丸ｺﾞｼｯｸM-PRO" w:eastAsia="HG丸ｺﾞｼｯｸM-PRO" w:hAnsi="HG丸ｺﾞｼｯｸM-PRO" w:cs="HGPSoeiKakugothicUB"/>
          <w:color w:val="000000"/>
          <w:kern w:val="0"/>
          <w:sz w:val="28"/>
          <w:szCs w:val="32"/>
        </w:rPr>
      </w:pPr>
      <w:r>
        <w:rPr>
          <w:rFonts w:ascii="HG丸ｺﾞｼｯｸM-PRO" w:eastAsia="HG丸ｺﾞｼｯｸM-PRO" w:hAnsi="HG丸ｺﾞｼｯｸM-PRO" w:cs="HGPSoeiKakugothicUB" w:hint="eastAsia"/>
          <w:color w:val="000000"/>
          <w:kern w:val="0"/>
          <w:sz w:val="28"/>
          <w:szCs w:val="32"/>
        </w:rPr>
        <w:t>松伏スポーツ少年団　　代表　林　善一</w:t>
      </w:r>
    </w:p>
    <w:p w:rsidR="00F95348" w:rsidRPr="00FA43F6" w:rsidRDefault="00F95348" w:rsidP="00F95348">
      <w:pPr>
        <w:autoSpaceDE w:val="0"/>
        <w:autoSpaceDN w:val="0"/>
        <w:adjustRightInd w:val="0"/>
        <w:ind w:firstLineChars="100" w:firstLine="200"/>
        <w:jc w:val="right"/>
        <w:rPr>
          <w:rFonts w:ascii="HG丸ｺﾞｼｯｸM-PRO" w:eastAsia="HG丸ｺﾞｼｯｸM-PRO" w:hAnsi="HG丸ｺﾞｼｯｸM-PRO"/>
          <w:sz w:val="20"/>
        </w:rPr>
      </w:pPr>
      <w:r>
        <w:rPr>
          <w:rFonts w:ascii="HG丸ｺﾞｼｯｸM-PRO" w:eastAsia="HG丸ｺﾞｼｯｸM-PRO" w:hAnsi="HG丸ｺﾞｼｯｸM-PRO"/>
          <w:noProof/>
          <w:sz w:val="20"/>
        </w:rPr>
        <w:drawing>
          <wp:anchor distT="0" distB="0" distL="114300" distR="114300" simplePos="0" relativeHeight="251660288" behindDoc="1" locked="0" layoutInCell="1" allowOverlap="1" wp14:anchorId="62D371FE" wp14:editId="64C8FDB4">
            <wp:simplePos x="0" y="0"/>
            <wp:positionH relativeFrom="column">
              <wp:posOffset>5467985</wp:posOffset>
            </wp:positionH>
            <wp:positionV relativeFrom="paragraph">
              <wp:posOffset>515291</wp:posOffset>
            </wp:positionV>
            <wp:extent cx="1092200" cy="1092200"/>
            <wp:effectExtent l="0" t="0" r="0" b="0"/>
            <wp:wrapNone/>
            <wp:docPr id="4" name="図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fc.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92200" cy="1092200"/>
                    </a:xfrm>
                    <a:prstGeom prst="rect">
                      <a:avLst/>
                    </a:prstGeom>
                  </pic:spPr>
                </pic:pic>
              </a:graphicData>
            </a:graphic>
            <wp14:sizeRelH relativeFrom="page">
              <wp14:pctWidth>0</wp14:pctWidth>
            </wp14:sizeRelH>
            <wp14:sizeRelV relativeFrom="page">
              <wp14:pctHeight>0</wp14:pctHeight>
            </wp14:sizeRelV>
          </wp:anchor>
        </w:drawing>
      </w:r>
      <w:r>
        <w:rPr>
          <w:rFonts w:ascii="HG丸ｺﾞｼｯｸM-PRO" w:eastAsia="HG丸ｺﾞｼｯｸM-PRO" w:hAnsi="HG丸ｺﾞｼｯｸM-PRO" w:cs="HGPSoeiKakugothicUB" w:hint="eastAsia"/>
          <w:color w:val="000000"/>
          <w:kern w:val="0"/>
          <w:sz w:val="28"/>
          <w:szCs w:val="32"/>
        </w:rPr>
        <w:t>☎090-3048－0331</w:t>
      </w:r>
    </w:p>
    <w:sectPr w:rsidR="00F95348" w:rsidRPr="00FA43F6" w:rsidSect="00FA43F6">
      <w:pgSz w:w="11906" w:h="16838"/>
      <w:pgMar w:top="720" w:right="720" w:bottom="720" w:left="72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43" w:usb2="00000009" w:usb3="00000000" w:csb0="000001FF" w:csb1="00000000"/>
  </w:font>
  <w:font w:name="HGSSoeiKakupoptai">
    <w:altName w:val="Arial"/>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ARハイカラＰＯＰ体H">
    <w:panose1 w:val="020B0609010101010101"/>
    <w:charset w:val="80"/>
    <w:family w:val="modern"/>
    <w:pitch w:val="fixed"/>
    <w:sig w:usb0="00000001" w:usb1="08070000" w:usb2="00000010" w:usb3="00000000" w:csb0="00020000" w:csb1="00000000"/>
  </w:font>
  <w:font w:name="HGSSoeiKakugothicUB">
    <w:altName w:val="Arial"/>
    <w:panose1 w:val="00000000000000000000"/>
    <w:charset w:val="00"/>
    <w:family w:val="swiss"/>
    <w:notTrueType/>
    <w:pitch w:val="default"/>
    <w:sig w:usb0="00000003" w:usb1="00000000" w:usb2="00000000" w:usb3="00000000" w:csb0="00000001" w:csb1="00000000"/>
  </w:font>
  <w:font w:name="AR P浪漫明朝体U">
    <w:panose1 w:val="020B0600010101010101"/>
    <w:charset w:val="80"/>
    <w:family w:val="modern"/>
    <w:pitch w:val="variable"/>
    <w:sig w:usb0="00000001" w:usb1="08070000" w:usb2="00000010" w:usb3="00000000" w:csb0="00020000" w:csb1="00000000"/>
  </w:font>
  <w:font w:name="HG丸ｺﾞｼｯｸM-PRO">
    <w:panose1 w:val="020F0600000000000000"/>
    <w:charset w:val="80"/>
    <w:family w:val="modern"/>
    <w:pitch w:val="variable"/>
    <w:sig w:usb0="E00002FF" w:usb1="6AC7FDFB" w:usb2="00000012" w:usb3="00000000" w:csb0="0002009F" w:csb1="00000000"/>
  </w:font>
  <w:font w:name="HGPSoeiKakugothicUB">
    <w:altName w:val="."/>
    <w:panose1 w:val="00000000000000000000"/>
    <w:charset w:val="00"/>
    <w:family w:val="swiss"/>
    <w:notTrueType/>
    <w:pitch w:val="default"/>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bordersDoNotSurroundHeader/>
  <w:bordersDoNotSurroundFooter/>
  <w:proofState w:spelling="clean" w:grammar="dirty"/>
  <w:defaultTabStop w:val="840"/>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43F6"/>
    <w:rsid w:val="0080019E"/>
    <w:rsid w:val="009664C4"/>
    <w:rsid w:val="00C91BCD"/>
    <w:rsid w:val="00F95348"/>
    <w:rsid w:val="00FA43F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FA43F6"/>
    <w:pPr>
      <w:widowControl w:val="0"/>
      <w:autoSpaceDE w:val="0"/>
      <w:autoSpaceDN w:val="0"/>
      <w:adjustRightInd w:val="0"/>
    </w:pPr>
    <w:rPr>
      <w:rFonts w:ascii="HGSSoeiKakupoptai" w:hAnsi="HGSSoeiKakupoptai" w:cs="HGSSoeiKakupoptai"/>
      <w:color w:val="000000"/>
      <w:kern w:val="0"/>
      <w:sz w:val="24"/>
      <w:szCs w:val="24"/>
    </w:rPr>
  </w:style>
  <w:style w:type="paragraph" w:styleId="a3">
    <w:name w:val="Balloon Text"/>
    <w:basedOn w:val="a"/>
    <w:link w:val="a4"/>
    <w:uiPriority w:val="99"/>
    <w:semiHidden/>
    <w:unhideWhenUsed/>
    <w:rsid w:val="00FA43F6"/>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FA43F6"/>
    <w:rPr>
      <w:rFonts w:asciiTheme="majorHAnsi" w:eastAsiaTheme="majorEastAsia" w:hAnsiTheme="majorHAnsi" w:cstheme="majorBid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FA43F6"/>
    <w:pPr>
      <w:widowControl w:val="0"/>
      <w:autoSpaceDE w:val="0"/>
      <w:autoSpaceDN w:val="0"/>
      <w:adjustRightInd w:val="0"/>
    </w:pPr>
    <w:rPr>
      <w:rFonts w:ascii="HGSSoeiKakupoptai" w:hAnsi="HGSSoeiKakupoptai" w:cs="HGSSoeiKakupoptai"/>
      <w:color w:val="000000"/>
      <w:kern w:val="0"/>
      <w:sz w:val="24"/>
      <w:szCs w:val="24"/>
    </w:rPr>
  </w:style>
  <w:style w:type="paragraph" w:styleId="a3">
    <w:name w:val="Balloon Text"/>
    <w:basedOn w:val="a"/>
    <w:link w:val="a4"/>
    <w:uiPriority w:val="99"/>
    <w:semiHidden/>
    <w:unhideWhenUsed/>
    <w:rsid w:val="00FA43F6"/>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FA43F6"/>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jpeg"/><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2</Pages>
  <Words>114</Words>
  <Characters>653</Characters>
  <Application>Microsoft Office Word</Application>
  <DocSecurity>0</DocSecurity>
  <Lines>5</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766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yuki</dc:creator>
  <cp:lastModifiedBy>yuki</cp:lastModifiedBy>
  <cp:revision>4</cp:revision>
  <dcterms:created xsi:type="dcterms:W3CDTF">2020-07-19T04:45:00Z</dcterms:created>
  <dcterms:modified xsi:type="dcterms:W3CDTF">2020-07-19T06:15:00Z</dcterms:modified>
</cp:coreProperties>
</file>